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E15E" w14:textId="77777777" w:rsidR="003C5109" w:rsidRDefault="0012353F">
      <w:pPr>
        <w:spacing w:after="160" w:line="259" w:lineRule="auto"/>
        <w:ind w:left="0" w:firstLine="0"/>
        <w:rPr>
          <w:rFonts w:ascii="Times New Roman" w:eastAsiaTheme="minorHAnsi" w:hAnsi="Times New Roman" w:cs="Times New Roman"/>
          <w:color w:val="auto"/>
          <w:sz w:val="22"/>
          <w:lang w:eastAsia="en-US"/>
        </w:rPr>
      </w:pP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</w:t>
      </w:r>
      <w:r>
        <w:rPr>
          <w:rFonts w:ascii="Times New Roman" w:hAnsi="Times New Roman" w:cs="Times New Roman"/>
          <w:b/>
          <w:noProof/>
        </w:rPr>
        <w:drawing>
          <wp:inline distT="0" distB="0" distL="0" distR="0" wp14:anchorId="7EBB350F" wp14:editId="6EEF702A">
            <wp:extent cx="476250" cy="560402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b/>
          <w:color w:val="auto"/>
          <w:sz w:val="22"/>
          <w:lang w:eastAsia="en-US"/>
        </w:rPr>
        <w:t xml:space="preserve">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Theme="minorHAnsi" w:hAnsi="Times New Roman" w:cs="Times New Roman"/>
          <w:color w:val="auto"/>
          <w:sz w:val="22"/>
          <w:lang w:eastAsia="en-US"/>
        </w:rPr>
        <w:t xml:space="preserve">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3C5109" w14:paraId="714576A4" w14:textId="77777777">
        <w:tc>
          <w:tcPr>
            <w:tcW w:w="6379" w:type="dxa"/>
          </w:tcPr>
          <w:p w14:paraId="36328461" w14:textId="77777777" w:rsidR="003C5109" w:rsidRDefault="0012353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bookmarkStart w:id="0" w:name="_Hlk128748807"/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>REPUBLIKA HRVATSKA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eastAsiaTheme="minorHAnsi" w:hAnsi="Times New Roman" w:cs="Times New Roman"/>
                <w:b/>
                <w:color w:val="auto"/>
                <w:sz w:val="22"/>
                <w:lang w:eastAsia="en-US"/>
              </w:rPr>
              <w:t xml:space="preserve">OSNOVNA ŠKOLA VLADIMIRA NAZORA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</w:t>
            </w:r>
          </w:p>
          <w:p w14:paraId="4B0D3DAD" w14:textId="77777777" w:rsidR="003C5109" w:rsidRDefault="0012353F">
            <w:pPr>
              <w:spacing w:after="0" w:line="259" w:lineRule="auto"/>
              <w:ind w:left="0" w:firstLine="0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Ulica Rade Končara 72, 52450 Vrsar                    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112-02/24-01/5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eastAsiaTheme="minorHAnsi" w:hAnsi="Times New Roman" w:cs="Times New Roman"/>
                <w:noProof/>
                <w:color w:val="auto"/>
                <w:sz w:val="22"/>
                <w:lang w:eastAsia="en-US"/>
              </w:rPr>
              <w:t>2167-1-24-3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</w:t>
            </w:r>
            <w:r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  <w:t xml:space="preserve">                                                                                                       Vrsar, 7. listopada 2024. godine.</w:t>
            </w:r>
          </w:p>
        </w:tc>
        <w:tc>
          <w:tcPr>
            <w:tcW w:w="2693" w:type="dxa"/>
          </w:tcPr>
          <w:p w14:paraId="5603F7C7" w14:textId="77777777" w:rsidR="003C5109" w:rsidRDefault="0012353F">
            <w:pPr>
              <w:spacing w:after="160" w:line="259" w:lineRule="auto"/>
              <w:ind w:left="0" w:firstLine="0"/>
              <w:jc w:val="right"/>
              <w:rPr>
                <w:rFonts w:ascii="Times New Roman" w:eastAsiaTheme="minorHAnsi" w:hAnsi="Times New Roman" w:cs="Times New Roman"/>
                <w:color w:val="auto"/>
                <w:sz w:val="22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2AEF4DD" wp14:editId="3CF4BAFF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0"/>
    <w:p w14:paraId="10E55A42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Na temelju članka 107. Zakona o odgoju i obrazovanju u osnovnoj i srednjoj školi (NN 87/08, 86/09, 92/10, 105/10, 90</w:t>
      </w:r>
      <w:r>
        <w:rPr>
          <w:rFonts w:ascii="Times New Roman" w:hAnsi="Times New Roman" w:cs="Times New Roman"/>
          <w:lang w:val="hr-BA"/>
        </w:rPr>
        <w:t xml:space="preserve">/11, 16/12, 86/12, 94/13, 152/14 i 7/17, 68/18, 98/19, 64/20, 151/22, 155/23 i 156/23) i članka 6. Pravilnika o načinu i postupku zapošljavanja u Osnovnoj školi Vladimira Nazora ravnateljica, Debora Cukola Zeneral, dana 7.10.2024. godine raspisuje: </w:t>
      </w:r>
    </w:p>
    <w:p w14:paraId="49C44003" w14:textId="77777777" w:rsidR="003C5109" w:rsidRDefault="0012353F">
      <w:pPr>
        <w:spacing w:line="252" w:lineRule="auto"/>
        <w:jc w:val="center"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b/>
          <w:lang w:val="hr-BA"/>
        </w:rPr>
        <w:t>NATJEČ</w:t>
      </w:r>
      <w:r>
        <w:rPr>
          <w:rFonts w:ascii="Times New Roman" w:hAnsi="Times New Roman" w:cs="Times New Roman"/>
          <w:b/>
          <w:lang w:val="hr-BA"/>
        </w:rPr>
        <w:t>AJ ZA ZASNIVANJE RADNOG ODNOSA</w:t>
      </w:r>
    </w:p>
    <w:p w14:paraId="08D8891C" w14:textId="77777777" w:rsidR="003C5109" w:rsidRDefault="003C5109">
      <w:pPr>
        <w:spacing w:line="252" w:lineRule="auto"/>
        <w:jc w:val="center"/>
        <w:rPr>
          <w:rFonts w:ascii="Times New Roman" w:hAnsi="Times New Roman" w:cs="Times New Roman"/>
          <w:b/>
          <w:lang w:val="hr-BA"/>
        </w:rPr>
      </w:pPr>
    </w:p>
    <w:p w14:paraId="7610BEBA" w14:textId="77777777" w:rsidR="003C5109" w:rsidRDefault="0012353F">
      <w:pPr>
        <w:numPr>
          <w:ilvl w:val="0"/>
          <w:numId w:val="9"/>
        </w:numPr>
        <w:spacing w:after="0" w:line="252" w:lineRule="auto"/>
        <w:ind w:left="1440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 xml:space="preserve">UČITELJ/ICA NJEMAČKOG JEZIKA </w:t>
      </w:r>
      <w:r>
        <w:rPr>
          <w:rFonts w:ascii="Times New Roman" w:hAnsi="Times New Roman" w:cs="Times New Roman"/>
          <w:lang w:val="hr-BA"/>
        </w:rPr>
        <w:t xml:space="preserve">na određeno nepuno radno vrijeme, odnosno 22 sata ukupnog tjednog radnog vremena, </w:t>
      </w:r>
    </w:p>
    <w:p w14:paraId="7B71D150" w14:textId="77777777" w:rsidR="003C5109" w:rsidRDefault="0012353F">
      <w:pPr>
        <w:spacing w:after="0" w:line="252" w:lineRule="auto"/>
        <w:ind w:left="720"/>
        <w:contextualSpacing/>
        <w:rPr>
          <w:rFonts w:ascii="Times New Roman" w:hAnsi="Times New Roman" w:cs="Times New Roman"/>
          <w:b/>
          <w:lang w:val="hr-BA"/>
        </w:rPr>
      </w:pPr>
      <w:r>
        <w:rPr>
          <w:rFonts w:ascii="Times New Roman" w:hAnsi="Times New Roman" w:cs="Times New Roman"/>
          <w:lang w:val="hr-BA"/>
        </w:rPr>
        <w:t xml:space="preserve">        . . . . . . . . . . . . . . . . . . . . . . . . . . . . . . . . . . . . . . . . . . . . . . . . . . . . . .</w:t>
      </w:r>
      <w:r>
        <w:rPr>
          <w:rFonts w:ascii="Times New Roman" w:hAnsi="Times New Roman" w:cs="Times New Roman"/>
          <w:b/>
          <w:lang w:val="hr-BA"/>
        </w:rPr>
        <w:t xml:space="preserve"> 1 izvršitelj</w:t>
      </w:r>
    </w:p>
    <w:p w14:paraId="5877F20E" w14:textId="77777777" w:rsidR="003C5109" w:rsidRDefault="003C5109">
      <w:pPr>
        <w:spacing w:after="0" w:line="252" w:lineRule="auto"/>
        <w:ind w:left="720"/>
        <w:contextualSpacing/>
        <w:rPr>
          <w:rFonts w:ascii="Times New Roman" w:hAnsi="Times New Roman" w:cs="Times New Roman"/>
          <w:b/>
          <w:lang w:val="hr-BA"/>
        </w:rPr>
      </w:pPr>
    </w:p>
    <w:p w14:paraId="0C8DF701" w14:textId="77777777" w:rsidR="003C5109" w:rsidRDefault="0012353F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b/>
          <w:lang w:val="hr-BA"/>
        </w:rPr>
        <w:t xml:space="preserve">UVJETI: </w:t>
      </w:r>
    </w:p>
    <w:p w14:paraId="3D4994C4" w14:textId="77777777" w:rsidR="003C5109" w:rsidRDefault="0012353F">
      <w:pPr>
        <w:spacing w:line="252" w:lineRule="auto"/>
        <w:contextualSpacing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Osim općih uvjeta sukladno općim propisima o radu kandidati trebaju zadovoljiti i posebne uvjete propisane člancima 1</w:t>
      </w:r>
      <w:r>
        <w:rPr>
          <w:rFonts w:ascii="Times New Roman" w:hAnsi="Times New Roman" w:cs="Times New Roman"/>
          <w:lang w:val="hr-BA"/>
        </w:rPr>
        <w:t>05. i 106. Zakona o odgoju i obrazovanju u osnovnoj i srednjoj školi (NN br. 87/08, 86/09, 92/10, 105/10, 90/11, 5/12, 86/12, 126/12, 94/13, 152/14, 7/17, i 68/18, 98/19, 64/20, 151/22, 155/23 i 156/23).</w:t>
      </w:r>
    </w:p>
    <w:p w14:paraId="4ADCEDE8" w14:textId="77777777" w:rsidR="003C5109" w:rsidRDefault="003C5109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</w:p>
    <w:p w14:paraId="189FBACB" w14:textId="77777777" w:rsidR="003C5109" w:rsidRDefault="0012353F">
      <w:pPr>
        <w:spacing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Uz vlastoručno potpisanu pismenu prijavu na natječaj kandidati su dužni priložiti:</w:t>
      </w:r>
    </w:p>
    <w:p w14:paraId="42CDCB99" w14:textId="77777777" w:rsidR="003C5109" w:rsidRDefault="0012353F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životopis</w:t>
      </w:r>
    </w:p>
    <w:p w14:paraId="6C087BDB" w14:textId="77777777" w:rsidR="003C5109" w:rsidRDefault="0012353F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dokaz o državljanstvu</w:t>
      </w:r>
    </w:p>
    <w:p w14:paraId="1C846125" w14:textId="77777777" w:rsidR="003C5109" w:rsidRDefault="0012353F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preslika rodnog lista</w:t>
      </w:r>
    </w:p>
    <w:p w14:paraId="1D8F812A" w14:textId="77777777" w:rsidR="003C5109" w:rsidRDefault="0012353F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diploma odnosno dokaz o stečenoj stručnoj spremi</w:t>
      </w:r>
    </w:p>
    <w:p w14:paraId="255AEEFE" w14:textId="77777777" w:rsidR="003C5109" w:rsidRDefault="0012353F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uvjerenje da nije pod istragom i da se protiv kandidata ne vodi kaznen</w:t>
      </w:r>
      <w:r>
        <w:rPr>
          <w:rFonts w:ascii="Times New Roman" w:hAnsi="Times New Roman" w:cs="Times New Roman"/>
          <w:lang w:val="hr-BA"/>
        </w:rPr>
        <w:t>i postupak glede zapreke za zasnivanje radnog odnosa iz članka 106. Zakona o odgoju i obrazovanju u osnovnoj i srednjoj školi s naznakom roka izdavanja ne starije od dana raspisivanja natječaja</w:t>
      </w:r>
    </w:p>
    <w:p w14:paraId="2C8F4BBC" w14:textId="77777777" w:rsidR="003C5109" w:rsidRDefault="0012353F">
      <w:pPr>
        <w:numPr>
          <w:ilvl w:val="0"/>
          <w:numId w:val="10"/>
        </w:numPr>
        <w:spacing w:after="0" w:line="252" w:lineRule="auto"/>
        <w:contextualSpacing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elektronički zapis ili potvrdu o podacima evidentiranim u mati</w:t>
      </w:r>
      <w:r>
        <w:rPr>
          <w:rFonts w:ascii="Times New Roman" w:hAnsi="Times New Roman" w:cs="Times New Roman"/>
          <w:lang w:val="hr-BA"/>
        </w:rPr>
        <w:t xml:space="preserve">čnoj evidenciji Hrvatskog zavoda za mirovinsko osiguranje </w:t>
      </w:r>
    </w:p>
    <w:p w14:paraId="10592D63" w14:textId="77777777" w:rsidR="003C5109" w:rsidRDefault="003C5109">
      <w:pPr>
        <w:spacing w:after="0" w:line="252" w:lineRule="auto"/>
        <w:ind w:left="502"/>
        <w:contextualSpacing/>
        <w:rPr>
          <w:rFonts w:ascii="Times New Roman" w:hAnsi="Times New Roman" w:cs="Times New Roman"/>
          <w:lang w:val="hr-BA"/>
        </w:rPr>
      </w:pPr>
    </w:p>
    <w:p w14:paraId="482EEA62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Osoba koja se poziva na pravo prednosti pri zapošljavanju sukladno članku 102. Zakona o hrvatskim braniteljima iz Domovinskog rata i članovima njihovih obitelji (Narodne novine broj 121/17, 98/19 </w:t>
      </w:r>
      <w:r>
        <w:rPr>
          <w:rFonts w:ascii="Times New Roman" w:hAnsi="Times New Roman" w:cs="Times New Roman"/>
          <w:lang w:val="hr-BA"/>
        </w:rPr>
        <w:t xml:space="preserve">i 84/21), članku 48. stavku 1.-3. Zakona o civilnim stradalnicima iz Domovinskog rata (Narodne novine broj 84/21), članku 48. f  Zakona o zaštiti vojnih i civilnih invalida rata (Narodne novine broj 33/92, 77/92, 27/93, 58/93, 2/94, 76/94, 108/95, 108/96, </w:t>
      </w:r>
      <w:r>
        <w:rPr>
          <w:rFonts w:ascii="Times New Roman" w:hAnsi="Times New Roman" w:cs="Times New Roman"/>
          <w:lang w:val="hr-BA"/>
        </w:rPr>
        <w:t xml:space="preserve">82/01, 103/03, </w:t>
      </w:r>
      <w:r>
        <w:rPr>
          <w:rFonts w:ascii="Times New Roman" w:hAnsi="Times New Roman" w:cs="Times New Roman"/>
          <w:lang w:val="hr-BA"/>
        </w:rPr>
        <w:lastRenderedPageBreak/>
        <w:t>148/13 i 98/19), članku 9. Zakona o profesionalnoj rehabilitaciji i zapošljavanju osoba s invaliditetom (Narodne novine broj 157/13, 152/14, 39/18 i 32/20) dužna je u prijavi na javni natječaj pozvati se na to pravo i uz prijavu priložiti sv</w:t>
      </w:r>
      <w:r>
        <w:rPr>
          <w:rFonts w:ascii="Times New Roman" w:hAnsi="Times New Roman" w:cs="Times New Roman"/>
          <w:lang w:val="hr-BA"/>
        </w:rPr>
        <w:t>u propisanu dokumentaciju prema posebnom zakonu, a  ima prednost u odnosu na ostale kandidate samo pod jednakim uvjetima.</w:t>
      </w:r>
    </w:p>
    <w:p w14:paraId="4AE28D04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Osoba koja se poziva  na pravo prednosti pri zapošljavanju u skladu s člankom 102.  Zakona o hrvatskim braniteljima iz Domovinskog rat</w:t>
      </w:r>
      <w:r>
        <w:rPr>
          <w:rFonts w:ascii="Times New Roman" w:hAnsi="Times New Roman" w:cs="Times New Roman"/>
          <w:lang w:val="hr-BA"/>
        </w:rPr>
        <w:t>a i članovima njihovih obitelji  uz prijavu na natječaj dužna je priložiti sve dokaze o ispunjavanju uvjeta iz natječaja i ovisno o kategoriji u koju ulazi sve potrebne dokaze (članak 103.st.1.Zakona) dostupne na poveznici Ministarstva hrvatskih branitelja</w:t>
      </w:r>
      <w:r>
        <w:rPr>
          <w:rFonts w:ascii="Times New Roman" w:hAnsi="Times New Roman" w:cs="Times New Roman"/>
          <w:lang w:val="hr-BA"/>
        </w:rPr>
        <w:t xml:space="preserve">: </w:t>
      </w:r>
    </w:p>
    <w:p w14:paraId="70489D01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hyperlink r:id="rId7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https://branitelji.gov.hr/UserDocsImages//dokumenti/Nikola//popis%20dokaza%20za%</w:t>
        </w:r>
        <w:r>
          <w:rPr>
            <w:rFonts w:ascii="Times New Roman" w:hAnsi="Times New Roman" w:cs="Times New Roman"/>
            <w:color w:val="0563C1"/>
            <w:u w:val="single"/>
            <w:lang w:val="hr-BA"/>
          </w:rPr>
          <w:t>20ostvarivanje%20prava%20prednosti%20pri%20zapo%C5%A1ljavanju-%20ZOHBDR%202021.pdf</w:t>
        </w:r>
      </w:hyperlink>
    </w:p>
    <w:p w14:paraId="2CBC254D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Osoba koja se poziva  na pravo prednosti pri zapošljavanju u skladu s člankom 48. Zakona o civilnim stradalnicima iz Domovinskog rata uz prijavu na natječaj dužna je pril</w:t>
      </w:r>
      <w:r>
        <w:rPr>
          <w:rFonts w:ascii="Times New Roman" w:hAnsi="Times New Roman" w:cs="Times New Roman"/>
          <w:lang w:val="hr-BA"/>
        </w:rPr>
        <w:t xml:space="preserve">ožiti sve dokaze o ispunjavanju uvjeta iz natječaja te priložiti dokaze o ispunjavanju uvjeta za ostvarivanje prava prednosti pri zapošljavanju (čl.49.st.1. Zakona) dostupne na poveznici Ministarstva hrvatskih branitelja: </w:t>
      </w:r>
    </w:p>
    <w:p w14:paraId="48EFD137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hyperlink r:id="rId8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https://branitelji.gov.hr/UserDocsImages//dokumenti/Nikola//popis%20dokaza%20za%20o</w:t>
        </w:r>
        <w:r>
          <w:rPr>
            <w:rFonts w:ascii="Times New Roman" w:hAnsi="Times New Roman" w:cs="Times New Roman"/>
            <w:color w:val="0563C1"/>
            <w:u w:val="single"/>
            <w:lang w:val="hr-BA"/>
          </w:rPr>
          <w:t>stvarivanje%20prava%20prednosti%20pri%20zapo%C5%A1ljavanju-%20Zakon%20o%20civilnim%20stradalnicima%20iz%20DR.pdf</w:t>
        </w:r>
      </w:hyperlink>
    </w:p>
    <w:p w14:paraId="333A0771" w14:textId="77777777" w:rsidR="003C5109" w:rsidRDefault="003C5109">
      <w:pPr>
        <w:spacing w:line="252" w:lineRule="auto"/>
        <w:jc w:val="both"/>
        <w:rPr>
          <w:rFonts w:ascii="Times New Roman" w:hAnsi="Times New Roman" w:cs="Times New Roman"/>
          <w:sz w:val="16"/>
          <w:szCs w:val="16"/>
          <w:lang w:val="hr-BA"/>
        </w:rPr>
      </w:pPr>
    </w:p>
    <w:p w14:paraId="543C596F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sz w:val="22"/>
          <w:lang w:val="hr-BA"/>
        </w:rPr>
      </w:pPr>
      <w:r>
        <w:rPr>
          <w:rFonts w:ascii="Times New Roman" w:hAnsi="Times New Roman" w:cs="Times New Roman"/>
          <w:lang w:val="hr-BA"/>
        </w:rPr>
        <w:t>Prilikom zapošljavanja oba spola su u ravnopravnom položaju.</w:t>
      </w:r>
    </w:p>
    <w:p w14:paraId="2A3FD9EE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Nepravovremene i nepotpune prijave neće se razmatrati.</w:t>
      </w:r>
    </w:p>
    <w:p w14:paraId="6E985ACC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Isprave se prilažu u ne</w:t>
      </w:r>
      <w:r>
        <w:rPr>
          <w:rFonts w:ascii="Times New Roman" w:hAnsi="Times New Roman" w:cs="Times New Roman"/>
          <w:lang w:val="hr-BA"/>
        </w:rPr>
        <w:t>ovjerenoj preslici, a prije izbora kandidata predočit će se izvornik.</w:t>
      </w:r>
    </w:p>
    <w:p w14:paraId="65E02E0E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Natječajna dokumentacija se neće vraćati kandidatima.</w:t>
      </w:r>
    </w:p>
    <w:p w14:paraId="6453C94B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Kandidati prijavom na natječaj daju privolu za obradu osobnih podataka navedenih u svim dostavljenim prilozima odnosno ispravama za potrebe provedbe natječajnog postupka.</w:t>
      </w:r>
    </w:p>
    <w:p w14:paraId="7D5E25E6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Kandidati koju su pravodobno dostavili potpunu prijavu sa svim prilozima odnosno ispr</w:t>
      </w:r>
      <w:r>
        <w:rPr>
          <w:rFonts w:ascii="Times New Roman" w:hAnsi="Times New Roman" w:cs="Times New Roman"/>
          <w:lang w:val="hr-BA"/>
        </w:rPr>
        <w:t xml:space="preserve">avama i ispunjavaju uvjete natječaja dužni su pristupiti razgovoru pred Povjerenstvom za procjenu i vrednovanje kandidata za zapošljavanje. </w:t>
      </w:r>
    </w:p>
    <w:p w14:paraId="1FE0D8BA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 prijavi kandidati su obvezni navesti kontakt podatke (adresu, e-mail adresu, telefonski broj) gdje će mu biti dos</w:t>
      </w:r>
      <w:r>
        <w:rPr>
          <w:rFonts w:ascii="Times New Roman" w:hAnsi="Times New Roman" w:cs="Times New Roman"/>
          <w:lang w:val="hr-BA"/>
        </w:rPr>
        <w:t>tavljena/saopćena obavijest o datumu i vremenu predviđenom za razgovor (intervju).</w:t>
      </w:r>
    </w:p>
    <w:p w14:paraId="0FE707E7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Prijave s dokazima o ispunjavanju uvjeta dostavljaju se neposredno ili poštom u roku od osam (8) dana od dana objave natječaja na mrežnoj stranici Hrvatskog zavoda za zapošl</w:t>
      </w:r>
      <w:r>
        <w:rPr>
          <w:rFonts w:ascii="Times New Roman" w:hAnsi="Times New Roman" w:cs="Times New Roman"/>
          <w:lang w:val="hr-BA"/>
        </w:rPr>
        <w:t>javanje, te na oglasnoj ploči i mrežnim stranicama  škole</w:t>
      </w:r>
    </w:p>
    <w:p w14:paraId="2D26E277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lastRenderedPageBreak/>
        <w:t xml:space="preserve"> </w:t>
      </w:r>
      <w:hyperlink r:id="rId9" w:history="1">
        <w:r>
          <w:rPr>
            <w:rFonts w:ascii="Times New Roman" w:hAnsi="Times New Roman" w:cs="Times New Roman"/>
            <w:color w:val="0563C1"/>
            <w:u w:val="single"/>
            <w:lang w:val="hr-BA"/>
          </w:rPr>
          <w:t>www.os-vnazora-vrsar.skole.hr</w:t>
        </w:r>
      </w:hyperlink>
      <w:r>
        <w:rPr>
          <w:rFonts w:ascii="Times New Roman" w:hAnsi="Times New Roman" w:cs="Times New Roman"/>
          <w:lang w:val="hr-BA"/>
        </w:rPr>
        <w:t>, na adresu:</w:t>
      </w:r>
    </w:p>
    <w:p w14:paraId="47CAB5E3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 xml:space="preserve">Osnovna škola Vladimira Nazora, Rade Končara 72, 52450 Vrsar, </w:t>
      </w:r>
    </w:p>
    <w:p w14:paraId="46B0AA51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uz naznaku „ za natječaj – učitelj/ica n</w:t>
      </w:r>
      <w:r>
        <w:rPr>
          <w:rFonts w:ascii="Times New Roman" w:hAnsi="Times New Roman" w:cs="Times New Roman"/>
          <w:lang w:val="hr-BA"/>
        </w:rPr>
        <w:t>jemačkog jezika“.</w:t>
      </w:r>
    </w:p>
    <w:p w14:paraId="0282D200" w14:textId="77777777" w:rsidR="003C5109" w:rsidRDefault="0012353F">
      <w:pPr>
        <w:spacing w:line="252" w:lineRule="auto"/>
        <w:jc w:val="both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Objavom rezultata natječaja na web stranici Osnovne škole Vladimira Nazora smatra se da su svi kandidati obaviješteni o rezultatima natječaja, osim u slučaju kada ima kandidata koji se pozivaju na pravo prednosti pri zapošljavanju, tada ć</w:t>
      </w:r>
      <w:r>
        <w:rPr>
          <w:rFonts w:ascii="Times New Roman" w:hAnsi="Times New Roman" w:cs="Times New Roman"/>
          <w:lang w:val="hr-BA"/>
        </w:rPr>
        <w:t>e svi kandidati biti obaviješteni pisanom preporučenom poštanskom pošiljkom s povratnicom.</w:t>
      </w:r>
    </w:p>
    <w:p w14:paraId="6FBF050A" w14:textId="77777777" w:rsidR="003C5109" w:rsidRDefault="003C5109">
      <w:pPr>
        <w:spacing w:line="252" w:lineRule="auto"/>
        <w:rPr>
          <w:rFonts w:ascii="Times New Roman" w:hAnsi="Times New Roman" w:cs="Times New Roman"/>
          <w:lang w:val="hr-BA"/>
        </w:rPr>
      </w:pPr>
    </w:p>
    <w:p w14:paraId="0E3155F0" w14:textId="77777777" w:rsidR="003C5109" w:rsidRDefault="003C5109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</w:p>
    <w:p w14:paraId="15BA81A0" w14:textId="77777777" w:rsidR="003C5109" w:rsidRDefault="0012353F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Ravnateljica:</w:t>
      </w:r>
    </w:p>
    <w:p w14:paraId="2F0B9BC3" w14:textId="77777777" w:rsidR="003C5109" w:rsidRDefault="0012353F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Debora Cukola Zeneral, prof.</w:t>
      </w:r>
    </w:p>
    <w:p w14:paraId="6B634A00" w14:textId="77777777" w:rsidR="003C5109" w:rsidRDefault="003C5109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</w:p>
    <w:p w14:paraId="5B1ACAC0" w14:textId="77777777" w:rsidR="003C5109" w:rsidRDefault="0012353F">
      <w:pPr>
        <w:spacing w:line="252" w:lineRule="auto"/>
        <w:jc w:val="righ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________________________</w:t>
      </w:r>
    </w:p>
    <w:p w14:paraId="2DE0FF31" w14:textId="77777777" w:rsidR="003C5109" w:rsidRDefault="003C5109">
      <w:pPr>
        <w:spacing w:line="264" w:lineRule="auto"/>
      </w:pPr>
    </w:p>
    <w:p w14:paraId="2BAAD3AB" w14:textId="77777777" w:rsidR="003C5109" w:rsidRDefault="003C5109">
      <w:pPr>
        <w:spacing w:line="266" w:lineRule="auto"/>
      </w:pPr>
    </w:p>
    <w:p w14:paraId="53870AEE" w14:textId="77777777" w:rsidR="003C5109" w:rsidRDefault="003C5109">
      <w:pPr>
        <w:spacing w:after="0" w:line="240" w:lineRule="auto"/>
        <w:ind w:left="0" w:firstLine="0"/>
        <w:jc w:val="center"/>
      </w:pPr>
    </w:p>
    <w:sectPr w:rsidR="003C51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37F8"/>
    <w:multiLevelType w:val="multilevel"/>
    <w:tmpl w:val="89E833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54FF1"/>
    <w:multiLevelType w:val="multilevel"/>
    <w:tmpl w:val="7D6E5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97492"/>
    <w:multiLevelType w:val="multilevel"/>
    <w:tmpl w:val="13EA52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F660F"/>
    <w:multiLevelType w:val="multilevel"/>
    <w:tmpl w:val="391074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1A2CD3"/>
    <w:multiLevelType w:val="multilevel"/>
    <w:tmpl w:val="88AE1F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05D5C"/>
    <w:multiLevelType w:val="multilevel"/>
    <w:tmpl w:val="6D70E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C3581E"/>
    <w:multiLevelType w:val="multilevel"/>
    <w:tmpl w:val="42E4B2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F57D7B"/>
    <w:multiLevelType w:val="multilevel"/>
    <w:tmpl w:val="AEEC3F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109"/>
    <w:rsid w:val="0012353F"/>
    <w:rsid w:val="003C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0CD2"/>
  <w15:docId w15:val="{0A4DE3B7-9BB8-451D-888E-70DA694A3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1" w:line="268" w:lineRule="auto"/>
      <w:ind w:left="10" w:hanging="10"/>
    </w:pPr>
    <w:rPr>
      <w:rFonts w:ascii="Calibri" w:eastAsia="Calibri" w:hAnsi="Calibri" w:cs="Calibri"/>
      <w:color w:val="000000"/>
      <w:kern w:val="0"/>
      <w:sz w:val="24"/>
      <w:lang w:val="hr-HR"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os-vnazora-vrsar.sko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Tuđa</dc:creator>
  <cp:keywords/>
  <dc:description/>
  <cp:lastModifiedBy>Marina Ivančev Grubor</cp:lastModifiedBy>
  <cp:revision>2</cp:revision>
  <cp:lastPrinted>2024-10-07T08:20:00Z</cp:lastPrinted>
  <dcterms:created xsi:type="dcterms:W3CDTF">2024-10-07T08:21:00Z</dcterms:created>
  <dcterms:modified xsi:type="dcterms:W3CDTF">2024-10-07T08:21:00Z</dcterms:modified>
</cp:coreProperties>
</file>